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446586853"/>
            <w:placeholder>
              <w:docPart w:val="D26931EE14E94301A9B65017F4133970"/>
            </w:placeholder>
          </w:sdtPr>
          <w:sdtEndPr/>
          <w:sdtContent>
            <w:p w:rsidR="00715B78" w:rsidRDefault="00715B78" w:rsidP="00715B78">
              <w:pPr>
                <w:spacing w:after="0" w:line="240" w:lineRule="auto"/>
                <w:jc w:val="center"/>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Строительство объекта: «Газопровод низкого давления от точки подключения до границы земельного участка по ад</w:t>
              </w:r>
              <w:r w:rsidR="00B90383">
                <w:rPr>
                  <w:rStyle w:val="a3"/>
                  <w:rFonts w:ascii="Times New Roman" w:eastAsia="Times New Roman" w:hAnsi="Times New Roman" w:cs="Times New Roman"/>
                  <w:color w:val="548DD4" w:themeColor="text2" w:themeTint="99"/>
                  <w:spacing w:val="10"/>
                </w:rPr>
                <w:t>ресу: г. Челябинск, Советский район, СНТ «</w:t>
              </w:r>
              <w:proofErr w:type="spellStart"/>
              <w:r w:rsidR="00B90383">
                <w:rPr>
                  <w:rStyle w:val="a3"/>
                  <w:rFonts w:ascii="Times New Roman" w:eastAsia="Times New Roman" w:hAnsi="Times New Roman" w:cs="Times New Roman"/>
                  <w:color w:val="548DD4" w:themeColor="text2" w:themeTint="99"/>
                  <w:spacing w:val="10"/>
                </w:rPr>
                <w:t>Ремдеталь</w:t>
              </w:r>
              <w:proofErr w:type="spellEnd"/>
              <w:r w:rsidR="00B90383">
                <w:rPr>
                  <w:rStyle w:val="a3"/>
                  <w:rFonts w:ascii="Times New Roman" w:eastAsia="Times New Roman" w:hAnsi="Times New Roman" w:cs="Times New Roman"/>
                  <w:color w:val="548DD4" w:themeColor="text2" w:themeTint="99"/>
                  <w:spacing w:val="10"/>
                </w:rPr>
                <w:t>», пер. Дачный, участок 48</w:t>
              </w:r>
              <w:r>
                <w:rPr>
                  <w:rStyle w:val="a3"/>
                  <w:rFonts w:ascii="Times New Roman" w:eastAsia="Times New Roman" w:hAnsi="Times New Roman" w:cs="Times New Roman"/>
                  <w:color w:val="548DD4" w:themeColor="text2" w:themeTint="99"/>
                  <w:spacing w:val="10"/>
                </w:rPr>
                <w:t xml:space="preserve">. Технологическое присоединение» </w:t>
              </w:r>
            </w:p>
          </w:sdtContent>
        </w:sdt>
        <w:p w:rsidR="00104E06" w:rsidRPr="00F22678" w:rsidRDefault="001E07C6" w:rsidP="00104E06">
          <w:pPr>
            <w:spacing w:after="0" w:line="240" w:lineRule="auto"/>
            <w:jc w:val="center"/>
            <w:rPr>
              <w:rFonts w:ascii="Times New Roman" w:hAnsi="Times New Roman" w:cs="Times New Roman"/>
              <w:bCs/>
            </w:rPr>
          </w:pPr>
        </w:p>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1E07C6"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715B78">
                <w:rPr>
                  <w:rFonts w:ascii="Times New Roman" w:hAnsi="Times New Roman" w:cs="Times New Roman"/>
                  <w:bCs/>
                </w:rPr>
                <w:t>Строительно-монтажные работы газопровода</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1E07C6"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r w:rsidR="00715B78">
                <w:rPr>
                  <w:rFonts w:ascii="Times New Roman" w:hAnsi="Times New Roman" w:cs="Times New Roman"/>
                  <w:bCs/>
                </w:rPr>
                <w:t>Газопровод низкого давления от точки подключения до границы земельного участка по ад</w:t>
              </w:r>
              <w:r w:rsidR="004E4EC6">
                <w:rPr>
                  <w:rFonts w:ascii="Times New Roman" w:hAnsi="Times New Roman" w:cs="Times New Roman"/>
                  <w:bCs/>
                </w:rPr>
                <w:t xml:space="preserve">ресу: </w:t>
              </w:r>
              <w:r w:rsidR="00B90383">
                <w:rPr>
                  <w:rFonts w:ascii="Times New Roman" w:hAnsi="Times New Roman" w:cs="Times New Roman"/>
                  <w:bCs/>
                </w:rPr>
                <w:t>г. Челябинск, Советский район, СНТ «</w:t>
              </w:r>
              <w:proofErr w:type="spellStart"/>
              <w:r w:rsidR="00B90383">
                <w:rPr>
                  <w:rFonts w:ascii="Times New Roman" w:hAnsi="Times New Roman" w:cs="Times New Roman"/>
                  <w:bCs/>
                </w:rPr>
                <w:t>Ремдеталь</w:t>
              </w:r>
              <w:proofErr w:type="spellEnd"/>
              <w:r w:rsidR="00B90383">
                <w:rPr>
                  <w:rFonts w:ascii="Times New Roman" w:hAnsi="Times New Roman" w:cs="Times New Roman"/>
                  <w:bCs/>
                </w:rPr>
                <w:t>», пер. Дачный, участок 48.</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1E07C6"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1E07C6"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не позднее 5 календарных дней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1E07C6"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1E07C6"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715B78">
            <w:rPr>
              <w:bCs/>
              <w:sz w:val="22"/>
              <w:szCs w:val="22"/>
            </w:rPr>
            <w:t>60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1E07C6"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715B78">
            <w:rPr>
              <w:bCs/>
              <w:sz w:val="22"/>
              <w:szCs w:val="22"/>
            </w:rPr>
            <w:t>75</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1F1E96">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Т</w:t>
                    </w:r>
                    <w:r w:rsidRPr="00B41BE0">
                      <w:rPr>
                        <w:rStyle w:val="a3"/>
                        <w:rFonts w:ascii="Times New Roman" w:eastAsia="Times New Roman" w:hAnsi="Times New Roman" w:cs="Times New Roman"/>
                        <w:color w:val="auto"/>
                        <w:spacing w:val="10"/>
                      </w:rPr>
                      <w:t>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1E07C6" w:rsidP="00B06E55">
              <w:pPr>
                <w:spacing w:after="0" w:line="240" w:lineRule="auto"/>
                <w:ind w:left="792"/>
                <w:rPr>
                  <w:rFonts w:ascii="Times New Roman" w:hAnsi="Times New Roman" w:cs="Times New Roman"/>
                  <w:b/>
                  <w:bCs/>
                </w:rPr>
              </w:pPr>
            </w:p>
          </w:sdtContent>
        </w:sdt>
        <w:p w:rsidR="00B06E55" w:rsidRDefault="001E07C6"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должны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w:t>
                    </w:r>
                    <w:proofErr w:type="gramStart"/>
                    <w:r>
                      <w:rPr>
                        <w:rStyle w:val="a3"/>
                        <w:rFonts w:ascii="Times New Roman" w:eastAsia="Times New Roman" w:hAnsi="Times New Roman" w:cs="Times New Roman"/>
                        <w:color w:val="auto"/>
                        <w:spacing w:val="10"/>
                      </w:rPr>
                      <w:t>пунк«</w:t>
                    </w:r>
                    <w:proofErr w:type="gramEnd"/>
                    <w:r>
                      <w:rPr>
                        <w:rStyle w:val="a3"/>
                        <w:rFonts w:ascii="Times New Roman" w:eastAsia="Times New Roman" w:hAnsi="Times New Roman" w:cs="Times New Roman"/>
                        <w:color w:val="auto"/>
                        <w:spacing w:val="10"/>
                      </w:rPr>
                      <w:t>а»1.4.1 документации.</w:t>
                    </w:r>
                  </w:p>
                </w:tc>
              </w:tr>
              <w:tr w:rsidR="001E07C6" w:rsidRPr="0015434A" w:rsidTr="001E07C6">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E07C6" w:rsidRPr="0015434A" w:rsidRDefault="001E07C6" w:rsidP="001E07C6">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5050" w:type="dxa"/>
                    <w:tcBorders>
                      <w:top w:val="single" w:sz="4" w:space="0" w:color="auto"/>
                      <w:left w:val="single" w:sz="4" w:space="0" w:color="auto"/>
                      <w:bottom w:val="single" w:sz="4" w:space="0" w:color="auto"/>
                      <w:right w:val="single" w:sz="4" w:space="0" w:color="auto"/>
                    </w:tcBorders>
                    <w:shd w:val="clear" w:color="auto" w:fill="auto"/>
                    <w:vAlign w:val="center"/>
                  </w:tcPr>
                  <w:p w:rsidR="001E07C6" w:rsidRPr="0015434A" w:rsidRDefault="001E07C6" w:rsidP="001E07C6">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Наличие у участника и/или привлекаемого им третьего лица (субподрядчика) аттестованной лаборатории неразрушающего контроля (Постановление Госгортехнадзора РФ от 25.09.2000 №54 «О введении в действие «Правил аттестации и основных требований к лабораториям неразрушающего контроля» ПБ 03-372-00». Область аттестации: Системы газоснабжения (газораспределения). </w:t>
                    </w:r>
                    <w:bookmarkStart w:id="0" w:name="_GoBack"/>
                    <w:bookmarkEnd w:id="0"/>
                    <w:r>
                      <w:rPr>
                        <w:rStyle w:val="a3"/>
                        <w:rFonts w:ascii="Times New Roman" w:eastAsia="Times New Roman" w:hAnsi="Times New Roman" w:cs="Times New Roman"/>
                        <w:color w:val="auto"/>
                        <w:spacing w:val="10"/>
                      </w:rPr>
                      <w:t xml:space="preserve">Виды (методы) </w:t>
                    </w:r>
                    <w:proofErr w:type="gramStart"/>
                    <w:r>
                      <w:rPr>
                        <w:rStyle w:val="a3"/>
                        <w:rFonts w:ascii="Times New Roman" w:eastAsia="Times New Roman" w:hAnsi="Times New Roman" w:cs="Times New Roman"/>
                        <w:color w:val="auto"/>
                        <w:spacing w:val="10"/>
                      </w:rPr>
                      <w:t>контроля :</w:t>
                    </w:r>
                    <w:proofErr w:type="gramEnd"/>
                    <w:r>
                      <w:rPr>
                        <w:rStyle w:val="a3"/>
                        <w:rFonts w:ascii="Times New Roman" w:eastAsia="Times New Roman" w:hAnsi="Times New Roman" w:cs="Times New Roman"/>
                        <w:color w:val="auto"/>
                        <w:spacing w:val="10"/>
                      </w:rPr>
                      <w:t xml:space="preserve"> 1. Радиационный вид контроля. 1.1. Гамма – контроль.</w:t>
                    </w:r>
                  </w:p>
                </w:tc>
                <w:tc>
                  <w:tcPr>
                    <w:tcW w:w="4164" w:type="dxa"/>
                    <w:tcBorders>
                      <w:top w:val="single" w:sz="4" w:space="0" w:color="auto"/>
                      <w:left w:val="single" w:sz="4" w:space="0" w:color="auto"/>
                      <w:bottom w:val="single" w:sz="4" w:space="0" w:color="auto"/>
                      <w:right w:val="single" w:sz="4" w:space="0" w:color="auto"/>
                    </w:tcBorders>
                    <w:shd w:val="clear" w:color="auto" w:fill="auto"/>
                    <w:vAlign w:val="center"/>
                  </w:tcPr>
                  <w:p w:rsidR="001E07C6" w:rsidRPr="0015434A" w:rsidRDefault="001E07C6" w:rsidP="001E07C6">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Копия действующего свидетельства об аттестации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1E07C6" w:rsidP="00B06E55">
              <w:pPr>
                <w:spacing w:after="0" w:line="240" w:lineRule="auto"/>
                <w:ind w:left="792"/>
                <w:rPr>
                  <w:rFonts w:ascii="Times New Roman" w:hAnsi="Times New Roman" w:cs="Times New Roman"/>
                  <w:b/>
                  <w:bCs/>
                </w:rPr>
              </w:pPr>
            </w:p>
          </w:sdtContent>
        </w:sdt>
        <w:p w:rsidR="00B06E55" w:rsidRDefault="001E07C6"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015525" w:rsidRDefault="00015525" w:rsidP="00015525">
              <w:pPr>
                <w:spacing w:after="0" w:line="240" w:lineRule="auto"/>
                <w:jc w:val="both"/>
                <w:rPr>
                  <w:rFonts w:ascii="Times New Roman" w:hAnsi="Times New Roman" w:cs="Times New Roman"/>
                  <w:bCs/>
                </w:rPr>
              </w:pPr>
              <w:r>
                <w:rPr>
                  <w:rFonts w:ascii="Times New Roman" w:hAnsi="Times New Roman" w:cs="Times New Roman"/>
                  <w:bCs/>
                </w:rPr>
                <w:t>Работы должны быть выполнены на основании разработанной проектной документации (Приложение №1 к ТЗ).</w:t>
              </w:r>
            </w:p>
            <w:p w:rsidR="00ED1E4C" w:rsidRPr="00015525" w:rsidRDefault="00015525" w:rsidP="00E16873">
              <w:pPr>
                <w:spacing w:after="0" w:line="240" w:lineRule="auto"/>
                <w:jc w:val="both"/>
                <w:rPr>
                  <w:rFonts w:ascii="Times New Roman" w:hAnsi="Times New Roman" w:cs="Times New Roman"/>
                  <w:bCs/>
                </w:rPr>
              </w:pPr>
              <w:r>
                <w:rPr>
                  <w:rFonts w:ascii="Times New Roman" w:hAnsi="Times New Roman" w:cs="Times New Roman"/>
                  <w:bCs/>
                </w:rPr>
                <w:t>Все объёмы работ указаны в сметной документации (Приложение № 2 к ТЗ).</w:t>
              </w: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w:t>
          </w:r>
          <w:proofErr w:type="gramEnd"/>
          <w:r w:rsidR="00015525">
            <w:rPr>
              <w:rStyle w:val="a3"/>
              <w:rFonts w:ascii="Times New Roman" w:eastAsia="Times New Roman" w:hAnsi="Times New Roman" w:cs="Times New Roman"/>
              <w:color w:val="auto"/>
              <w:spacing w:val="10"/>
            </w:rPr>
            <w:t xml:space="preserve">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lastRenderedPageBreak/>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1E07C6"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w:t>
              </w:r>
              <w:r w:rsidR="00775256">
                <w:rPr>
                  <w:rFonts w:ascii="Times New Roman" w:hAnsi="Times New Roman" w:cs="Times New Roman"/>
                  <w:bCs/>
                </w:rPr>
                <w:t xml:space="preserve"> подписания сторонами актов по форме КС-2 и КС-3</w:t>
              </w:r>
              <w:r>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 схему организации движения транспорта</w:t>
              </w:r>
            </w:p>
            <w:p w:rsidR="00BE6EE5" w:rsidRPr="00015525" w:rsidRDefault="00015525" w:rsidP="00015525">
              <w:pPr>
                <w:spacing w:after="0" w:line="240" w:lineRule="auto"/>
                <w:jc w:val="both"/>
                <w:rPr>
                  <w:rFonts w:ascii="Times New Roman" w:hAnsi="Times New Roman" w:cs="Times New Roman"/>
                  <w:bCs/>
                </w:rPr>
              </w:pPr>
              <w:r w:rsidRPr="003463AD">
                <w:rPr>
                  <w:rFonts w:ascii="Times New Roman" w:hAnsi="Times New Roman" w:cs="Times New Roman"/>
                  <w:szCs w:val="24"/>
                </w:rPr>
                <w:t>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Правил благоустройств</w:t>
              </w:r>
              <w:r>
                <w:rPr>
                  <w:rFonts w:ascii="Times New Roman" w:hAnsi="Times New Roman" w:cs="Times New Roman"/>
                  <w:szCs w:val="24"/>
                </w:rPr>
                <w:t>а территории города Челябинска»</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015525"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№2</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1E07C6" w:rsidP="00B41BE0">
              <w:pPr>
                <w:spacing w:after="0" w:line="240" w:lineRule="auto"/>
                <w:rPr>
                  <w:rFonts w:ascii="Times New Roman" w:hAnsi="Times New Roman" w:cs="Times New Roman"/>
                  <w:b/>
                  <w:bCs/>
                </w:rPr>
              </w:pPr>
            </w:p>
          </w:sdtContent>
        </w:sdt>
        <w:p w:rsidR="008F3D90" w:rsidRDefault="001E07C6"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lastRenderedPageBreak/>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DE44D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w:t>
                </w:r>
                <w:r w:rsidR="009A0FB7">
                  <w:rPr>
                    <w:rStyle w:val="a3"/>
                    <w:rFonts w:ascii="Times New Roman" w:eastAsia="Times New Roman" w:hAnsi="Times New Roman" w:cs="Times New Roman"/>
                    <w:color w:val="auto"/>
                    <w:spacing w:val="10"/>
                  </w:rPr>
                  <w:t xml:space="preserve">тся </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1E07C6"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технический регламент о безопасности сетей газораспределения и газопотребления. Утвержден постановлением Правительства РФ от 29.10.2010 №870 (ред. от 23.06.2011 года);</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015525" w:rsidRDefault="00015525" w:rsidP="00543849">
              <w:pPr>
                <w:spacing w:after="0" w:line="240" w:lineRule="auto"/>
                <w:rPr>
                  <w:rFonts w:ascii="Times New Roman" w:hAnsi="Times New Roman" w:cs="Times New Roman"/>
                  <w:bCs/>
                </w:rPr>
              </w:pPr>
              <w:r>
                <w:rPr>
                  <w:rFonts w:ascii="Times New Roman" w:hAnsi="Times New Roman" w:cs="Times New Roman"/>
                  <w:bCs/>
                </w:rPr>
                <w:t>- ПБ 12-529-03 «Правила безопасности систем газораспределения и газопотребления»</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8.</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Контактное лицо: Бурматов Артем Владимирович: 8(351)729-35-49</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430ED8">
                <w:rPr>
                  <w:rFonts w:ascii="Times New Roman" w:hAnsi="Times New Roman" w:cs="Times New Roman"/>
                  <w:bCs/>
                </w:rPr>
                <w:t>.</w:t>
              </w:r>
              <w:proofErr w:type="spellStart"/>
              <w:r>
                <w:rPr>
                  <w:rFonts w:ascii="Times New Roman" w:hAnsi="Times New Roman" w:cs="Times New Roman"/>
                  <w:bCs/>
                  <w:lang w:val="en-US"/>
                </w:rPr>
                <w:t>Burmatov</w:t>
              </w:r>
              <w:proofErr w:type="spellEnd"/>
              <w:r w:rsidRPr="00430ED8">
                <w:rPr>
                  <w:rFonts w:ascii="Times New Roman" w:hAnsi="Times New Roman" w:cs="Times New Roman"/>
                  <w:bCs/>
                </w:rPr>
                <w:t>@</w:t>
              </w:r>
              <w:proofErr w:type="spellStart"/>
              <w:r>
                <w:rPr>
                  <w:rFonts w:ascii="Times New Roman" w:hAnsi="Times New Roman" w:cs="Times New Roman"/>
                  <w:bCs/>
                  <w:lang w:val="en-US"/>
                </w:rPr>
                <w:t>chelgaz</w:t>
              </w:r>
              <w:proofErr w:type="spellEnd"/>
              <w:r w:rsidRPr="00430ED8">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p w:rsidR="00BE6EE5" w:rsidRPr="00581071" w:rsidRDefault="001E07C6"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1E07C6" w:rsidP="00015525">
              <w:pPr>
                <w:ind w:left="360"/>
                <w:rPr>
                  <w:rFonts w:ascii="Times New Roman" w:hAnsi="Times New Roman" w:cs="Times New Roman"/>
                  <w:bCs/>
                </w:rPr>
              </w:pPr>
              <w:sdt>
                <w:sdtPr>
                  <w:rPr>
                    <w:rFonts w:ascii="Times New Roman" w:hAnsi="Times New Roman" w:cs="Times New Roman"/>
                    <w:bCs/>
                  </w:rPr>
                  <w:id w:val="-229690835"/>
                  <w:placeholder>
                    <w:docPart w:val="FD95CE37CEC74805BEEE026CCC54A748"/>
                  </w:placeholder>
                  <w:showingPlcHdr/>
                </w:sdtPr>
                <w:sdtEndPr/>
                <w:sdtContent>
                  <w:r w:rsidR="0001552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r w:rsidR="00015525"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sdt>
                      <w:sdtPr>
                        <w:rPr>
                          <w:rFonts w:ascii="Times New Roman" w:hAnsi="Times New Roman" w:cs="Times New Roman"/>
                          <w:bCs/>
                        </w:rPr>
                        <w:id w:val="1452054801"/>
                        <w:placeholder>
                          <w:docPart w:val="1BD7690E196743BFA051F8C5F4CAA950"/>
                        </w:placeholder>
                      </w:sdtPr>
                      <w:sdtEndPr/>
                      <w:sdtContent>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1 – Проектная документация </w:t>
                          </w:r>
                        </w:p>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2 </w:t>
                          </w:r>
                          <w:r w:rsidR="00691BF1">
                            <w:rPr>
                              <w:rFonts w:ascii="Times New Roman" w:hAnsi="Times New Roman" w:cs="Times New Roman"/>
                              <w:bCs/>
                            </w:rPr>
                            <w:t>– Сметная документация</w:t>
                          </w:r>
                          <w:r>
                            <w:rPr>
                              <w:rFonts w:ascii="Times New Roman" w:hAnsi="Times New Roman" w:cs="Times New Roman"/>
                              <w:bCs/>
                            </w:rPr>
                            <w:t xml:space="preserve"> </w:t>
                          </w:r>
                        </w:p>
                      </w:sdtContent>
                    </w:sdt>
                    <w:p w:rsidR="00015525" w:rsidRDefault="001E07C6" w:rsidP="00015525">
                      <w:pPr>
                        <w:spacing w:after="0" w:line="240" w:lineRule="auto"/>
                        <w:rPr>
                          <w:rFonts w:ascii="Times New Roman" w:hAnsi="Times New Roman" w:cs="Times New Roman"/>
                          <w:bCs/>
                        </w:rPr>
                      </w:pPr>
                    </w:p>
                  </w:sdtContent>
                </w:sdt>
              </w:sdtContent>
            </w:sdt>
            <w:p w:rsidR="00A849BB" w:rsidRDefault="00A849BB" w:rsidP="00A849BB">
              <w:pPr>
                <w:ind w:left="360"/>
                <w:rPr>
                  <w:rFonts w:ascii="Times New Roman" w:hAnsi="Times New Roman" w:cs="Times New Roman"/>
                  <w:bCs/>
                </w:rPr>
              </w:pPr>
            </w:p>
            <w:p w:rsidR="00891EA0" w:rsidRDefault="001E07C6"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15:restartNumberingAfterBreak="0">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171D"/>
    <w:rsid w:val="00015525"/>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3246"/>
    <w:rsid w:val="001A795C"/>
    <w:rsid w:val="001B02F3"/>
    <w:rsid w:val="001B6EDC"/>
    <w:rsid w:val="001D457A"/>
    <w:rsid w:val="001D5F43"/>
    <w:rsid w:val="001D7929"/>
    <w:rsid w:val="001E07C6"/>
    <w:rsid w:val="001F0873"/>
    <w:rsid w:val="001F0C04"/>
    <w:rsid w:val="001F1E96"/>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4EC6"/>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91BF1"/>
    <w:rsid w:val="006A7DED"/>
    <w:rsid w:val="006D1D83"/>
    <w:rsid w:val="006F6F0C"/>
    <w:rsid w:val="00700A6C"/>
    <w:rsid w:val="0070487E"/>
    <w:rsid w:val="0071491E"/>
    <w:rsid w:val="00715B78"/>
    <w:rsid w:val="007166FD"/>
    <w:rsid w:val="00720FB9"/>
    <w:rsid w:val="00726CE7"/>
    <w:rsid w:val="00730CD0"/>
    <w:rsid w:val="00732995"/>
    <w:rsid w:val="00743504"/>
    <w:rsid w:val="00744A1C"/>
    <w:rsid w:val="00753B58"/>
    <w:rsid w:val="00771AB9"/>
    <w:rsid w:val="00775256"/>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7E6B"/>
    <w:rsid w:val="009763F6"/>
    <w:rsid w:val="009814D0"/>
    <w:rsid w:val="00982D99"/>
    <w:rsid w:val="009830C5"/>
    <w:rsid w:val="00991984"/>
    <w:rsid w:val="009A0FB7"/>
    <w:rsid w:val="009A143C"/>
    <w:rsid w:val="009A458E"/>
    <w:rsid w:val="009A5421"/>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0383"/>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48D8"/>
    <w:rsid w:val="00DE44D3"/>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9EB6D6-5A77-4C93-AE2A-C470C237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8496B0"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8496B0"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02E0"/>
    <w:rsid w:val="000B42F4"/>
    <w:rsid w:val="000E5EDF"/>
    <w:rsid w:val="001008A7"/>
    <w:rsid w:val="00106AAC"/>
    <w:rsid w:val="00107B9E"/>
    <w:rsid w:val="001204B9"/>
    <w:rsid w:val="00163F6A"/>
    <w:rsid w:val="001A4D46"/>
    <w:rsid w:val="001B0402"/>
    <w:rsid w:val="001D1A0A"/>
    <w:rsid w:val="00205C10"/>
    <w:rsid w:val="00255F0A"/>
    <w:rsid w:val="002A007B"/>
    <w:rsid w:val="002D7B82"/>
    <w:rsid w:val="0033661E"/>
    <w:rsid w:val="00345CBA"/>
    <w:rsid w:val="00360684"/>
    <w:rsid w:val="003B2DB7"/>
    <w:rsid w:val="00437D69"/>
    <w:rsid w:val="00442F29"/>
    <w:rsid w:val="004A07FF"/>
    <w:rsid w:val="004B262F"/>
    <w:rsid w:val="00507C11"/>
    <w:rsid w:val="00517C23"/>
    <w:rsid w:val="0053082A"/>
    <w:rsid w:val="005361F2"/>
    <w:rsid w:val="00555830"/>
    <w:rsid w:val="00572CE8"/>
    <w:rsid w:val="006019B3"/>
    <w:rsid w:val="0066124B"/>
    <w:rsid w:val="0066693E"/>
    <w:rsid w:val="006839A9"/>
    <w:rsid w:val="0071733A"/>
    <w:rsid w:val="00732B73"/>
    <w:rsid w:val="00742956"/>
    <w:rsid w:val="00746A70"/>
    <w:rsid w:val="00751A76"/>
    <w:rsid w:val="00765605"/>
    <w:rsid w:val="00776BEE"/>
    <w:rsid w:val="007927D2"/>
    <w:rsid w:val="007D6FA6"/>
    <w:rsid w:val="00873910"/>
    <w:rsid w:val="00924144"/>
    <w:rsid w:val="009B5960"/>
    <w:rsid w:val="00A92207"/>
    <w:rsid w:val="00AB79AA"/>
    <w:rsid w:val="00AE0D67"/>
    <w:rsid w:val="00B00610"/>
    <w:rsid w:val="00BB1624"/>
    <w:rsid w:val="00BC09DB"/>
    <w:rsid w:val="00CD4659"/>
    <w:rsid w:val="00CE2A44"/>
    <w:rsid w:val="00D53DA9"/>
    <w:rsid w:val="00D756EA"/>
    <w:rsid w:val="00DF468A"/>
    <w:rsid w:val="00E35E31"/>
    <w:rsid w:val="00EC4689"/>
    <w:rsid w:val="00F012DC"/>
    <w:rsid w:val="00F01F2C"/>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C9A39-7640-41BE-929B-FE00A5A4B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1697</Words>
  <Characters>9675</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Пупышев Алексей Михайлович</cp:lastModifiedBy>
  <cp:revision>11</cp:revision>
  <cp:lastPrinted>2018-11-14T13:25:00Z</cp:lastPrinted>
  <dcterms:created xsi:type="dcterms:W3CDTF">2017-07-20T03:09:00Z</dcterms:created>
  <dcterms:modified xsi:type="dcterms:W3CDTF">2018-12-03T10:14:00Z</dcterms:modified>
</cp:coreProperties>
</file>